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700"/>
        <w:gridCol w:w="593"/>
        <w:gridCol w:w="240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本级预算项目（政策）绩效目标自评表</w:t>
            </w:r>
            <w:r>
              <w:rPr>
                <w:rFonts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抚顺市福利彩票中心投注站形象建设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抚顺市</w:t>
            </w:r>
            <w:r>
              <w:rPr>
                <w:rFonts w:hint="eastAsia"/>
                <w:color w:val="000000"/>
                <w:lang w:eastAsia="zh-CN"/>
              </w:rPr>
              <w:t>福利彩票中心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-2021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rFonts w:hint="eastAsia"/>
                <w:color w:val="000000"/>
                <w:lang w:val="en-US" w:eastAsia="zh-CN"/>
              </w:rPr>
              <w:t>.03</w:t>
            </w:r>
            <w:r>
              <w:rPr>
                <w:color w:val="000000"/>
              </w:rPr>
              <w:t>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19.39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eastAsia="zh-CN"/>
              </w:rPr>
              <w:t>确保福彩投注站销售工作正常运行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按照实际发生完成支付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</w:t>
            </w:r>
            <w:r>
              <w:rPr>
                <w:rFonts w:ascii="仿宋_GB2312" w:hAnsi="仿宋_GB2312" w:eastAsia="仿宋_GB2312" w:cs="仿宋_GB2312"/>
                <w:szCs w:val="21"/>
              </w:rPr>
              <w:t>=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系统保障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正常运转率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保障及时率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按标准保障率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 w:val="15"/>
                <w:szCs w:val="15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确保机关事业单位平稳运行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</w:rPr>
              <w:t>保障水平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eastAsia="zh-CN"/>
              </w:rPr>
              <w:t>投注站及彩民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满意度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iZGQzOTM2M2I2YWVmMzY4NjNhZWI4ZDU2OWU4ZDUifQ=="/>
  </w:docVars>
  <w:rsids>
    <w:rsidRoot w:val="006A5A68"/>
    <w:rsid w:val="00001605"/>
    <w:rsid w:val="000B40F6"/>
    <w:rsid w:val="001C54E6"/>
    <w:rsid w:val="003C5963"/>
    <w:rsid w:val="004314DD"/>
    <w:rsid w:val="004B3425"/>
    <w:rsid w:val="005D3942"/>
    <w:rsid w:val="006513BC"/>
    <w:rsid w:val="006A5A68"/>
    <w:rsid w:val="00755DFC"/>
    <w:rsid w:val="0078389F"/>
    <w:rsid w:val="00824B47"/>
    <w:rsid w:val="00825219"/>
    <w:rsid w:val="008A6698"/>
    <w:rsid w:val="00994132"/>
    <w:rsid w:val="00A918B2"/>
    <w:rsid w:val="00AC0304"/>
    <w:rsid w:val="00CD3157"/>
    <w:rsid w:val="00D00EFA"/>
    <w:rsid w:val="00D638B2"/>
    <w:rsid w:val="00D905CF"/>
    <w:rsid w:val="00ED4AAA"/>
    <w:rsid w:val="00F044D0"/>
    <w:rsid w:val="2F5A4F27"/>
    <w:rsid w:val="357D5718"/>
    <w:rsid w:val="719115B7"/>
    <w:rsid w:val="764C1BFA"/>
    <w:rsid w:val="76DF5587"/>
    <w:rsid w:val="7F9F336A"/>
    <w:rsid w:val="947CF02B"/>
    <w:rsid w:val="D4E9628E"/>
    <w:rsid w:val="E9FB86DD"/>
    <w:rsid w:val="FC7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2"/>
    <w:semiHidden/>
    <w:qFormat/>
    <w:uiPriority w:val="99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qFormat/>
    <w:uiPriority w:val="99"/>
    <w:rPr>
      <w:rFonts w:cs="Times New Roman"/>
      <w:sz w:val="21"/>
      <w:szCs w:val="21"/>
    </w:rPr>
  </w:style>
  <w:style w:type="character" w:customStyle="1" w:styleId="11">
    <w:name w:val="Heading 1 Char"/>
    <w:basedOn w:val="9"/>
    <w:link w:val="2"/>
    <w:qFormat/>
    <w:locked/>
    <w:uiPriority w:val="99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Body Text Indent Char"/>
    <w:basedOn w:val="9"/>
    <w:link w:val="3"/>
    <w:semiHidden/>
    <w:qFormat/>
    <w:locked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Head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99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99"/>
    <w:rPr>
      <w:rFonts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1660</Words>
  <Characters>1832</Characters>
  <Lines>0</Lines>
  <Paragraphs>0</Paragraphs>
  <TotalTime>2</TotalTime>
  <ScaleCrop>false</ScaleCrop>
  <LinksUpToDate>false</LinksUpToDate>
  <CharactersWithSpaces>2323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2022-02-15T22:27:00Z</dcterms:created>
  <dc:creator>社会保障科-赵南</dc:creator>
  <cp:lastModifiedBy>冰淇淋夏天</cp:lastModifiedBy>
  <cp:lastPrinted>2022-03-04T07:09:00Z</cp:lastPrinted>
  <dcterms:modified xsi:type="dcterms:W3CDTF">2022-08-05T01:29:32Z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