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A3CAA" w14:textId="77777777" w:rsidR="00C041C3" w:rsidRDefault="002767DF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第三部分</w:t>
      </w:r>
      <w:r>
        <w:rPr>
          <w:color w:val="000000"/>
          <w:sz w:val="32"/>
        </w:rPr>
        <w:t xml:space="preserve"> </w:t>
      </w:r>
    </w:p>
    <w:p w14:paraId="2323DE88" w14:textId="5F7473F1" w:rsidR="00C041C3" w:rsidRDefault="005A441A" w:rsidP="002767DF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抚顺市计划生育协会</w:t>
      </w:r>
      <w:r w:rsidR="00C041C3">
        <w:rPr>
          <w:rFonts w:hint="eastAsia"/>
          <w:color w:val="000000"/>
          <w:sz w:val="32"/>
        </w:rPr>
        <w:t>2025</w:t>
      </w:r>
      <w:r w:rsidR="002767DF">
        <w:rPr>
          <w:color w:val="000000"/>
          <w:sz w:val="32"/>
        </w:rPr>
        <w:t>年部门预算情况说明</w:t>
      </w:r>
    </w:p>
    <w:p w14:paraId="2D2B8ECF" w14:textId="77777777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一、综合预算收支指标情况</w:t>
      </w:r>
    </w:p>
    <w:p w14:paraId="4F2B324E" w14:textId="5B2904D9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（一）收入预算</w:t>
      </w:r>
      <w:r w:rsidR="005A441A">
        <w:rPr>
          <w:rFonts w:hint="eastAsia"/>
          <w:color w:val="000000"/>
          <w:sz w:val="32"/>
        </w:rPr>
        <w:t>39.90</w:t>
      </w:r>
      <w:r>
        <w:rPr>
          <w:color w:val="000000"/>
          <w:sz w:val="32"/>
        </w:rPr>
        <w:t>万元，其中</w:t>
      </w:r>
      <w:r w:rsidR="00C041C3"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</w:t>
      </w:r>
      <w:r w:rsidR="00C041C3">
        <w:rPr>
          <w:rFonts w:hint="eastAsia"/>
          <w:color w:val="000000"/>
          <w:sz w:val="32"/>
        </w:rPr>
        <w:t>.</w:t>
      </w:r>
      <w:r>
        <w:rPr>
          <w:color w:val="000000"/>
          <w:sz w:val="32"/>
        </w:rPr>
        <w:t>一般公共预算拨款收入</w:t>
      </w:r>
      <w:r w:rsidR="005A441A">
        <w:rPr>
          <w:rFonts w:hint="eastAsia"/>
          <w:color w:val="000000"/>
          <w:sz w:val="32"/>
        </w:rPr>
        <w:t>39.90</w:t>
      </w:r>
      <w:r>
        <w:rPr>
          <w:color w:val="000000"/>
          <w:sz w:val="32"/>
        </w:rPr>
        <w:t>万元</w:t>
      </w:r>
      <w:r w:rsidR="00C041C3"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2</w:t>
      </w:r>
      <w:r w:rsidR="00C041C3">
        <w:rPr>
          <w:rFonts w:hint="eastAsia"/>
          <w:color w:val="000000"/>
          <w:sz w:val="32"/>
        </w:rPr>
        <w:t>.</w:t>
      </w:r>
      <w:r>
        <w:rPr>
          <w:color w:val="000000"/>
          <w:sz w:val="32"/>
        </w:rPr>
        <w:t>政府性基金预算拨款收入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</w:t>
      </w:r>
      <w:r>
        <w:rPr>
          <w:color w:val="000000"/>
          <w:sz w:val="32"/>
        </w:rPr>
        <w:t>3.</w:t>
      </w:r>
      <w:r>
        <w:rPr>
          <w:color w:val="000000"/>
          <w:sz w:val="32"/>
        </w:rPr>
        <w:t>国有资本经营预算拨款收入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4.</w:t>
      </w:r>
      <w:r>
        <w:rPr>
          <w:color w:val="000000"/>
          <w:sz w:val="32"/>
        </w:rPr>
        <w:t>财政专户管理资金收入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5.</w:t>
      </w:r>
      <w:r>
        <w:rPr>
          <w:color w:val="000000"/>
          <w:sz w:val="32"/>
        </w:rPr>
        <w:t>单位资金收入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事业收入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万元，事业单位经营收入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万元，上级补助收入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万元，附属单位上缴收入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万元，其他收入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6.</w:t>
      </w:r>
      <w:r>
        <w:rPr>
          <w:color w:val="000000"/>
          <w:sz w:val="32"/>
        </w:rPr>
        <w:t>上年结转结余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万元，其中上年财政专户管理资金超收收入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万元，政府性基金预算超收收入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万元，单位资金超收收入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。</w:t>
      </w:r>
    </w:p>
    <w:p w14:paraId="6E9D57EF" w14:textId="721D4066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（二）支出预算</w:t>
      </w:r>
      <w:r w:rsidR="005A441A">
        <w:rPr>
          <w:rFonts w:hint="eastAsia"/>
          <w:color w:val="000000"/>
          <w:sz w:val="32"/>
        </w:rPr>
        <w:t>39.90</w:t>
      </w:r>
      <w:r>
        <w:rPr>
          <w:color w:val="000000"/>
          <w:sz w:val="32"/>
        </w:rPr>
        <w:t>万元，其中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1.</w:t>
      </w:r>
      <w:r>
        <w:rPr>
          <w:color w:val="000000"/>
          <w:sz w:val="32"/>
        </w:rPr>
        <w:t>基本支出</w:t>
      </w:r>
      <w:r w:rsidR="005A441A">
        <w:rPr>
          <w:rFonts w:hint="eastAsia"/>
          <w:color w:val="000000"/>
          <w:sz w:val="32"/>
        </w:rPr>
        <w:t>39.90</w:t>
      </w:r>
      <w:r>
        <w:rPr>
          <w:color w:val="000000"/>
          <w:sz w:val="32"/>
        </w:rPr>
        <w:t>万元；</w:t>
      </w:r>
      <w:r>
        <w:rPr>
          <w:color w:val="000000"/>
          <w:sz w:val="32"/>
        </w:rPr>
        <w:t>2.</w:t>
      </w:r>
      <w:r>
        <w:rPr>
          <w:color w:val="000000"/>
          <w:sz w:val="32"/>
        </w:rPr>
        <w:t>项目支出</w:t>
      </w:r>
      <w:r w:rsidR="005A441A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万元。在支出预算中债务支出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政府采购支出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万元；政府购买服务支出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万元；纳入预算绩效管理的特定目标类和其他运转类项目共</w:t>
      </w:r>
      <w:r w:rsidR="005A441A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个，涉及资金</w:t>
      </w:r>
      <w:r w:rsidR="005A441A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万元。</w:t>
      </w:r>
      <w:r w:rsidR="00C041C3"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年预算收支比上年</w:t>
      </w:r>
      <w:r w:rsidR="005A441A">
        <w:rPr>
          <w:rFonts w:hint="eastAsia"/>
          <w:color w:val="000000"/>
          <w:sz w:val="32"/>
        </w:rPr>
        <w:t>减少</w:t>
      </w:r>
      <w:r w:rsidR="005A441A">
        <w:rPr>
          <w:rFonts w:hint="eastAsia"/>
          <w:color w:val="000000"/>
          <w:sz w:val="32"/>
        </w:rPr>
        <w:t>2.46</w:t>
      </w:r>
      <w:r>
        <w:rPr>
          <w:color w:val="000000"/>
          <w:sz w:val="32"/>
        </w:rPr>
        <w:t>万元，</w:t>
      </w:r>
      <w:r w:rsidR="005A441A">
        <w:rPr>
          <w:rFonts w:hint="eastAsia"/>
          <w:color w:val="000000"/>
          <w:sz w:val="32"/>
        </w:rPr>
        <w:t>减少</w:t>
      </w:r>
      <w:r>
        <w:rPr>
          <w:color w:val="000000"/>
          <w:sz w:val="32"/>
        </w:rPr>
        <w:t>变化的主要原因为</w:t>
      </w:r>
      <w:r w:rsidR="005A441A">
        <w:rPr>
          <w:rFonts w:hint="eastAsia"/>
          <w:color w:val="000000"/>
          <w:sz w:val="32"/>
        </w:rPr>
        <w:t>财政压缩预算经费</w:t>
      </w:r>
      <w:r>
        <w:rPr>
          <w:color w:val="000000"/>
          <w:sz w:val="32"/>
        </w:rPr>
        <w:t>。</w:t>
      </w:r>
    </w:p>
    <w:p w14:paraId="64380C1A" w14:textId="25435D6B" w:rsidR="00C041C3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二、部门管理专项资金情况</w:t>
      </w:r>
    </w:p>
    <w:p w14:paraId="3B13236A" w14:textId="673C7639" w:rsidR="002767DF" w:rsidRDefault="00C041C3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 w:rsidR="002767DF">
        <w:rPr>
          <w:color w:val="000000"/>
          <w:sz w:val="32"/>
        </w:rPr>
        <w:t>年，</w:t>
      </w:r>
      <w:r w:rsidR="005A441A">
        <w:rPr>
          <w:rFonts w:hint="eastAsia"/>
          <w:color w:val="000000"/>
          <w:sz w:val="32"/>
        </w:rPr>
        <w:t>抚顺市计划生育协会</w:t>
      </w:r>
      <w:r w:rsidR="002767DF">
        <w:rPr>
          <w:color w:val="000000"/>
          <w:sz w:val="32"/>
        </w:rPr>
        <w:t>管理专项资金共</w:t>
      </w:r>
      <w:r w:rsidR="00393844">
        <w:rPr>
          <w:rFonts w:hint="eastAsia"/>
          <w:color w:val="000000"/>
          <w:sz w:val="32"/>
        </w:rPr>
        <w:t>0</w:t>
      </w:r>
      <w:r w:rsidR="002767DF">
        <w:rPr>
          <w:color w:val="000000"/>
          <w:sz w:val="32"/>
        </w:rPr>
        <w:t>个，涉及资金</w:t>
      </w:r>
      <w:r w:rsidR="00393844">
        <w:rPr>
          <w:rFonts w:hint="eastAsia"/>
          <w:color w:val="000000"/>
          <w:sz w:val="32"/>
        </w:rPr>
        <w:t>0</w:t>
      </w:r>
      <w:r w:rsidR="002767DF">
        <w:rPr>
          <w:color w:val="000000"/>
          <w:sz w:val="32"/>
        </w:rPr>
        <w:t>万元。</w:t>
      </w:r>
    </w:p>
    <w:p w14:paraId="587DECEF" w14:textId="2C5D7AFA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三、机关运行经费安排情况</w:t>
      </w:r>
    </w:p>
    <w:p w14:paraId="5F2C86C2" w14:textId="5E97114C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</w:t>
      </w:r>
      <w:r w:rsidR="005A441A">
        <w:rPr>
          <w:rFonts w:hint="eastAsia"/>
          <w:color w:val="000000"/>
          <w:sz w:val="32"/>
        </w:rPr>
        <w:t>抚顺市计划生育协会</w:t>
      </w:r>
      <w:r>
        <w:rPr>
          <w:color w:val="000000"/>
          <w:sz w:val="32"/>
        </w:rPr>
        <w:t>机关运行经费预算为</w:t>
      </w:r>
      <w:r w:rsidR="00393844">
        <w:rPr>
          <w:rFonts w:hint="eastAsia"/>
          <w:color w:val="000000"/>
          <w:sz w:val="32"/>
        </w:rPr>
        <w:t>4.22</w:t>
      </w:r>
      <w:r>
        <w:rPr>
          <w:color w:val="000000"/>
          <w:sz w:val="32"/>
        </w:rPr>
        <w:lastRenderedPageBreak/>
        <w:t>万元，主要包括</w:t>
      </w:r>
      <w:r>
        <w:rPr>
          <w:rFonts w:hint="eastAsia"/>
          <w:color w:val="000000"/>
          <w:sz w:val="32"/>
        </w:rPr>
        <w:t>商品和服务支出。</w:t>
      </w:r>
    </w:p>
    <w:p w14:paraId="07153D8C" w14:textId="504E7B63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四、政府采购情况</w:t>
      </w:r>
    </w:p>
    <w:p w14:paraId="6DF924BA" w14:textId="5E15DB56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</w:t>
      </w:r>
      <w:r w:rsidR="005A441A">
        <w:rPr>
          <w:rFonts w:hint="eastAsia"/>
          <w:color w:val="000000"/>
          <w:sz w:val="32"/>
        </w:rPr>
        <w:t>抚顺市计划生育协会</w:t>
      </w:r>
      <w:r>
        <w:rPr>
          <w:color w:val="000000"/>
          <w:sz w:val="32"/>
        </w:rPr>
        <w:t>安排政府采购预算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万元，具体为货物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万元，服务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万元，工程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万元；预留面向中小企业采购份额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万元，其中预留给小微企业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万元。</w:t>
      </w:r>
      <w:bookmarkStart w:id="0" w:name="_GoBack"/>
      <w:bookmarkEnd w:id="0"/>
    </w:p>
    <w:p w14:paraId="43CE27AE" w14:textId="7E120E62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五、</w:t>
      </w:r>
      <w:r>
        <w:rPr>
          <w:rFonts w:hint="eastAsia"/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rFonts w:hint="eastAsia"/>
          <w:color w:val="000000"/>
          <w:sz w:val="32"/>
        </w:rPr>
        <w:t>”</w:t>
      </w:r>
      <w:r>
        <w:rPr>
          <w:color w:val="000000"/>
          <w:sz w:val="32"/>
        </w:rPr>
        <w:t>经费预算情况</w:t>
      </w:r>
    </w:p>
    <w:p w14:paraId="7D86BCFC" w14:textId="294A6A51" w:rsidR="00453877" w:rsidRP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年，</w:t>
      </w:r>
      <w:r w:rsidR="005A441A">
        <w:rPr>
          <w:rFonts w:hint="eastAsia"/>
          <w:color w:val="000000"/>
          <w:sz w:val="32"/>
        </w:rPr>
        <w:t>抚顺市计划生育协会</w:t>
      </w:r>
      <w:r>
        <w:rPr>
          <w:color w:val="000000"/>
          <w:sz w:val="32"/>
        </w:rPr>
        <w:t>财政拨款预算安排的</w:t>
      </w:r>
      <w:r>
        <w:rPr>
          <w:rFonts w:hint="eastAsia"/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rFonts w:hint="eastAsia"/>
          <w:color w:val="000000"/>
          <w:sz w:val="32"/>
        </w:rPr>
        <w:t>”</w:t>
      </w:r>
      <w:r>
        <w:rPr>
          <w:color w:val="000000"/>
          <w:sz w:val="32"/>
        </w:rPr>
        <w:t>经费预算为</w:t>
      </w:r>
      <w:r w:rsidR="00393844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1.</w:t>
      </w:r>
      <w:r>
        <w:rPr>
          <w:color w:val="000000"/>
          <w:sz w:val="32"/>
        </w:rPr>
        <w:t>因公出国（境）费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。主要原因为</w:t>
      </w:r>
      <w:r>
        <w:rPr>
          <w:rFonts w:hint="eastAsia"/>
          <w:color w:val="000000"/>
          <w:sz w:val="32"/>
        </w:rPr>
        <w:t>无</w:t>
      </w:r>
      <w:r>
        <w:rPr>
          <w:color w:val="000000"/>
          <w:sz w:val="32"/>
        </w:rPr>
        <w:t>。</w:t>
      </w:r>
      <w:r>
        <w:rPr>
          <w:color w:val="000000"/>
          <w:sz w:val="32"/>
        </w:rPr>
        <w:t xml:space="preserve">  2.</w:t>
      </w:r>
      <w:r>
        <w:rPr>
          <w:color w:val="000000"/>
          <w:sz w:val="32"/>
        </w:rPr>
        <w:t>公务接待费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，</w:t>
      </w:r>
      <w:r>
        <w:rPr>
          <w:color w:val="000000"/>
          <w:sz w:val="32"/>
        </w:rPr>
        <w:t>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rFonts w:hint="eastAsia"/>
          <w:color w:val="000000"/>
          <w:sz w:val="32"/>
        </w:rPr>
        <w:t>。</w:t>
      </w:r>
      <w:r>
        <w:rPr>
          <w:color w:val="000000"/>
          <w:sz w:val="32"/>
        </w:rPr>
        <w:t>主要原因为</w:t>
      </w:r>
      <w:r>
        <w:rPr>
          <w:rFonts w:hint="eastAsia"/>
          <w:color w:val="000000"/>
          <w:sz w:val="32"/>
        </w:rPr>
        <w:t>无。</w:t>
      </w:r>
      <w:r>
        <w:rPr>
          <w:color w:val="000000"/>
          <w:sz w:val="32"/>
        </w:rPr>
        <w:t xml:space="preserve">  3.</w:t>
      </w:r>
      <w:r>
        <w:rPr>
          <w:color w:val="000000"/>
          <w:sz w:val="32"/>
        </w:rPr>
        <w:t>公务用车购置及运行费</w:t>
      </w:r>
      <w:r w:rsidR="00393844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万元（其中：公务用车购置费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；公务用车运行费</w:t>
      </w:r>
      <w:r>
        <w:rPr>
          <w:rFonts w:hint="eastAsia"/>
          <w:color w:val="000000"/>
          <w:sz w:val="32"/>
        </w:rPr>
        <w:t>4.35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），比上年减少（增加）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。主要原因是</w:t>
      </w:r>
      <w:r>
        <w:rPr>
          <w:rFonts w:hint="eastAsia"/>
          <w:color w:val="000000"/>
          <w:sz w:val="32"/>
        </w:rPr>
        <w:t>无。</w:t>
      </w:r>
    </w:p>
    <w:p w14:paraId="1DB22924" w14:textId="77777777" w:rsidR="00453877" w:rsidRDefault="00453877">
      <w:pPr>
        <w:jc w:val="left"/>
      </w:pPr>
    </w:p>
    <w:sectPr w:rsidR="004538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453877"/>
    <w:rsid w:val="002767DF"/>
    <w:rsid w:val="00393844"/>
    <w:rsid w:val="00453877"/>
    <w:rsid w:val="005A441A"/>
    <w:rsid w:val="005E2213"/>
    <w:rsid w:val="00C041C3"/>
    <w:rsid w:val="00E20F9E"/>
    <w:rsid w:val="696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7</cp:revision>
  <dcterms:created xsi:type="dcterms:W3CDTF">2025-01-13T02:37:00Z</dcterms:created>
  <dcterms:modified xsi:type="dcterms:W3CDTF">2025-01-15T07:21:00Z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eyJoZGlkIjoiZDRkMThlYzVlZTgxNWM1NTdlNWQwMzQ0YTg2NzliMjIiLCJ1c2VySWQiOiI2NTM0NzEwODgifQ==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603F5D586F7E480B984F56126B814C82_12</vt:lpwstr>
  </property>
</Properties>
</file>